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D4" w:rsidRDefault="00602FD4" w:rsidP="00602FD4">
      <w:pPr>
        <w:jc w:val="center"/>
        <w:rPr>
          <w:sz w:val="32"/>
        </w:rPr>
      </w:pPr>
    </w:p>
    <w:p w:rsidR="00E720F4" w:rsidRPr="00014823" w:rsidRDefault="00602FD4" w:rsidP="00602FD4">
      <w:pPr>
        <w:jc w:val="center"/>
        <w:rPr>
          <w:color w:val="7030A0"/>
          <w:sz w:val="28"/>
        </w:rPr>
      </w:pPr>
      <w:r w:rsidRPr="00014823">
        <w:rPr>
          <w:color w:val="E36C0A" w:themeColor="accent6" w:themeShade="BF"/>
          <w:sz w:val="40"/>
        </w:rPr>
        <w:t>THANKSGIVING CELEBRATION</w:t>
      </w:r>
      <w:r w:rsidR="00014823" w:rsidRPr="00014823">
        <w:rPr>
          <w:color w:val="E36C0A" w:themeColor="accent6" w:themeShade="BF"/>
          <w:sz w:val="40"/>
        </w:rPr>
        <w:t xml:space="preserve"> </w:t>
      </w:r>
      <w:r w:rsidR="00014823" w:rsidRPr="00014823">
        <w:rPr>
          <w:color w:val="7030A0"/>
          <w:sz w:val="40"/>
        </w:rPr>
        <w:t>(DIA DE ACCION DE GRACIA)</w:t>
      </w:r>
    </w:p>
    <w:p w:rsidR="00602FD4" w:rsidRDefault="00602FD4" w:rsidP="00602FD4">
      <w:pPr>
        <w:jc w:val="center"/>
        <w:rPr>
          <w:sz w:val="32"/>
        </w:rPr>
      </w:pPr>
    </w:p>
    <w:p w:rsidR="00602FD4" w:rsidRDefault="00602FD4" w:rsidP="00602FD4">
      <w:pPr>
        <w:jc w:val="both"/>
        <w:rPr>
          <w:b/>
          <w:color w:val="7030A0"/>
          <w:sz w:val="32"/>
        </w:rPr>
      </w:pPr>
      <w:r>
        <w:rPr>
          <w:b/>
          <w:color w:val="7030A0"/>
          <w:sz w:val="32"/>
        </w:rPr>
        <w:t>Tal y como lo hemos venido a</w:t>
      </w:r>
      <w:r w:rsidR="006F4E00">
        <w:rPr>
          <w:b/>
          <w:color w:val="7030A0"/>
          <w:sz w:val="32"/>
        </w:rPr>
        <w:t>nunciado en las guías, el viernes 29</w:t>
      </w:r>
      <w:r>
        <w:rPr>
          <w:b/>
          <w:color w:val="7030A0"/>
          <w:sz w:val="32"/>
        </w:rPr>
        <w:t xml:space="preserve"> de noviembre tendremos la celebración de nuestra acostumbrada comida de </w:t>
      </w:r>
      <w:r w:rsidRPr="00602FD4">
        <w:rPr>
          <w:b/>
          <w:color w:val="E36C0A" w:themeColor="accent6" w:themeShade="BF"/>
          <w:sz w:val="32"/>
        </w:rPr>
        <w:t>“Thanksgiving”</w:t>
      </w:r>
      <w:r>
        <w:rPr>
          <w:b/>
          <w:color w:val="E36C0A" w:themeColor="accent6" w:themeShade="BF"/>
          <w:sz w:val="32"/>
        </w:rPr>
        <w:t xml:space="preserve"> </w:t>
      </w:r>
      <w:r>
        <w:rPr>
          <w:b/>
          <w:color w:val="7030A0"/>
          <w:sz w:val="32"/>
        </w:rPr>
        <w:t>como una divertida forma de reforzar los contenidos del Vocabulario N° 6  y además una bonita manera de compartir.</w:t>
      </w:r>
    </w:p>
    <w:p w:rsidR="00602FD4" w:rsidRPr="00602FD4" w:rsidRDefault="00602FD4" w:rsidP="00602FD4">
      <w:pPr>
        <w:jc w:val="both"/>
        <w:rPr>
          <w:b/>
          <w:color w:val="E36C0A" w:themeColor="accent6" w:themeShade="BF"/>
          <w:sz w:val="32"/>
        </w:rPr>
      </w:pPr>
      <w:r w:rsidRPr="00602FD4">
        <w:rPr>
          <w:b/>
          <w:color w:val="E36C0A" w:themeColor="accent6" w:themeShade="BF"/>
          <w:sz w:val="32"/>
        </w:rPr>
        <w:t>Los niños y niñas podrán degustar un rico puré de papas, pollo (debería ser pavo pero es mas costoso), maíz y refrescos, todos estos alimentos relativos a la celebración. Para esto necesitaremos la contribución de B/.1.50 los cuales pueden enviarlos a partir del lunes 18 de noviembre. FAVOR NO MANDAR MERIENDA ESE DIA.</w:t>
      </w:r>
    </w:p>
    <w:p w:rsidR="00602FD4" w:rsidRDefault="00602FD4" w:rsidP="00602FD4">
      <w:pPr>
        <w:jc w:val="both"/>
        <w:rPr>
          <w:b/>
          <w:color w:val="7030A0"/>
          <w:sz w:val="32"/>
        </w:rPr>
      </w:pPr>
      <w:r>
        <w:rPr>
          <w:b/>
          <w:color w:val="7030A0"/>
          <w:sz w:val="32"/>
        </w:rPr>
        <w:t>También es importante que vengan con el vestuario relativo a la celebración (el material para confeccionarlo es el de su elección).  Deben venir vestidos desde casa y no enviarle uniformes.  YA VERAN LO HERMOSO QUE LUCIRAN SUS TESORITOS ESE DIA Y POR EXPERIENCIA LES PROMETO QUE SE DIVERTIRAN MUCHISIMO.</w:t>
      </w:r>
    </w:p>
    <w:p w:rsidR="00602FD4" w:rsidRDefault="00014823" w:rsidP="00602FD4">
      <w:pPr>
        <w:jc w:val="both"/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ALGUNOS SERAN “PILGRIMS” (PEREGRINOS) Y OTROS INDIANS (INDIOS)</w:t>
      </w:r>
    </w:p>
    <w:p w:rsidR="00014823" w:rsidRDefault="006F4E00" w:rsidP="00602FD4">
      <w:pPr>
        <w:jc w:val="both"/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Pueden utilizar los mismos vestuarios del año pasado, en la fotogaleria de esta página web encontrarán las fotos de la celebración del 2012.</w:t>
      </w:r>
    </w:p>
    <w:p w:rsidR="006F4E00" w:rsidRDefault="006F4E00" w:rsidP="00602FD4">
      <w:pPr>
        <w:jc w:val="both"/>
        <w:rPr>
          <w:b/>
          <w:color w:val="E36C0A" w:themeColor="accent6" w:themeShade="BF"/>
          <w:sz w:val="32"/>
        </w:rPr>
      </w:pPr>
    </w:p>
    <w:p w:rsidR="006F4E00" w:rsidRDefault="006F4E00" w:rsidP="00602FD4">
      <w:pPr>
        <w:jc w:val="both"/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Los alumnos nuevos de 2° deberán confeccionar sus vestidos</w:t>
      </w:r>
    </w:p>
    <w:p w:rsidR="006F4E00" w:rsidRDefault="006F4E00" w:rsidP="00602FD4">
      <w:pPr>
        <w:jc w:val="both"/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2° A</w:t>
      </w:r>
    </w:p>
    <w:p w:rsidR="006F4E00" w:rsidRDefault="006F4E00" w:rsidP="00602FD4">
      <w:pPr>
        <w:jc w:val="both"/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Pilgrims – Jossip, Anaeli, Sarita, Charlie</w:t>
      </w:r>
    </w:p>
    <w:p w:rsidR="006F4E00" w:rsidRDefault="006F4E00" w:rsidP="00602FD4">
      <w:pPr>
        <w:jc w:val="both"/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Indians – Omar, Yurianis, Juan, Isaac, Amelie</w:t>
      </w:r>
    </w:p>
    <w:p w:rsidR="006F4E00" w:rsidRDefault="006F4E00" w:rsidP="00602FD4">
      <w:pPr>
        <w:jc w:val="both"/>
        <w:rPr>
          <w:b/>
          <w:color w:val="E36C0A" w:themeColor="accent6" w:themeShade="BF"/>
          <w:sz w:val="32"/>
        </w:rPr>
      </w:pPr>
    </w:p>
    <w:p w:rsidR="006F4E00" w:rsidRDefault="006F4E00" w:rsidP="00602FD4">
      <w:pPr>
        <w:jc w:val="both"/>
        <w:rPr>
          <w:b/>
          <w:color w:val="7030A0"/>
          <w:sz w:val="32"/>
        </w:rPr>
      </w:pPr>
      <w:r w:rsidRPr="006F4E00">
        <w:rPr>
          <w:b/>
          <w:color w:val="7030A0"/>
          <w:sz w:val="32"/>
        </w:rPr>
        <w:lastRenderedPageBreak/>
        <w:t>2° B</w:t>
      </w:r>
    </w:p>
    <w:p w:rsidR="006F4E00" w:rsidRDefault="006F4E00" w:rsidP="00602FD4">
      <w:pPr>
        <w:jc w:val="both"/>
        <w:rPr>
          <w:b/>
          <w:color w:val="7030A0"/>
          <w:sz w:val="32"/>
        </w:rPr>
      </w:pPr>
      <w:r>
        <w:rPr>
          <w:b/>
          <w:color w:val="7030A0"/>
          <w:sz w:val="32"/>
        </w:rPr>
        <w:t>Pilgrims – Carlos Espinosa, Jayro</w:t>
      </w:r>
    </w:p>
    <w:p w:rsidR="006F4E00" w:rsidRDefault="006F4E00" w:rsidP="00602FD4">
      <w:pPr>
        <w:jc w:val="both"/>
        <w:rPr>
          <w:b/>
          <w:color w:val="7030A0"/>
          <w:sz w:val="32"/>
        </w:rPr>
      </w:pPr>
      <w:r>
        <w:rPr>
          <w:b/>
          <w:color w:val="7030A0"/>
          <w:sz w:val="32"/>
        </w:rPr>
        <w:t>Indians - Alfonso</w:t>
      </w:r>
    </w:p>
    <w:p w:rsidR="006F4E00" w:rsidRPr="006F4E00" w:rsidRDefault="006F4E00" w:rsidP="00602FD4">
      <w:pPr>
        <w:jc w:val="both"/>
        <w:rPr>
          <w:b/>
          <w:color w:val="7030A0"/>
          <w:sz w:val="32"/>
        </w:rPr>
      </w:pPr>
    </w:p>
    <w:p w:rsidR="001908DF" w:rsidRDefault="00F851CD" w:rsidP="00602FD4">
      <w:pPr>
        <w:jc w:val="both"/>
        <w:rPr>
          <w:b/>
          <w:color w:val="7030A0"/>
          <w:sz w:val="32"/>
        </w:rPr>
      </w:pPr>
      <w:r>
        <w:rPr>
          <w:b/>
          <w:noProof/>
          <w:color w:val="7030A0"/>
          <w:sz w:val="32"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2171700</wp:posOffset>
            </wp:positionV>
            <wp:extent cx="3943350" cy="2495550"/>
            <wp:effectExtent l="19050" t="0" r="0" b="0"/>
            <wp:wrapTopAndBottom/>
            <wp:docPr id="4" name="Imagen 4" descr="http://i.istockimg.com/file_thumbview_approve/18143820/2/stock-illustration-18143820-cute-pilgrims-and-indi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istockimg.com/file_thumbview_approve/18143820/2/stock-illustration-18143820-cute-pilgrims-and-indian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E00">
        <w:rPr>
          <w:b/>
          <w:color w:val="7030A0"/>
          <w:sz w:val="32"/>
        </w:rPr>
        <w:t>M</w:t>
      </w:r>
      <w:r>
        <w:rPr>
          <w:b/>
          <w:color w:val="7030A0"/>
          <w:sz w:val="32"/>
        </w:rPr>
        <w:t>ODELOS (NO TIENEN QUE SER COMPLETAMENTE IGUALES PERO SI SIGUIENDO EL PATRON DE LOS PILGRIMS E INDIANS)  PUEDEN VER LA FOTOGALERIA DE ESTA PAGINA WEB Y AHÍ PODRAN ENCONTRAR MODELOS Y DELEITARSE VIENDO LA GRAN CELEBRACIÓN</w:t>
      </w:r>
    </w:p>
    <w:p w:rsidR="00F851CD" w:rsidRDefault="00F851CD" w:rsidP="00602FD4">
      <w:pPr>
        <w:jc w:val="both"/>
        <w:rPr>
          <w:b/>
          <w:color w:val="7030A0"/>
          <w:sz w:val="32"/>
        </w:rPr>
      </w:pPr>
      <w:r>
        <w:rPr>
          <w:b/>
          <w:noProof/>
          <w:color w:val="7030A0"/>
          <w:sz w:val="32"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27305</wp:posOffset>
            </wp:positionV>
            <wp:extent cx="3362325" cy="4019550"/>
            <wp:effectExtent l="19050" t="0" r="9525" b="0"/>
            <wp:wrapTopAndBottom/>
            <wp:docPr id="1" name="Imagen 1" descr="https://encrypted-tbn0.gstatic.com/images?q=tbn:ANd9GcRn7O6OYnZJqOcUZOoqdUmHVpad3hIjc_qUojCnKTBgyzuQhq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n7O6OYnZJqOcUZOoqdUmHVpad3hIjc_qUojCnKTBgyzuQhqY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51CD" w:rsidRDefault="00F851CD" w:rsidP="00602FD4">
      <w:pPr>
        <w:jc w:val="both"/>
        <w:rPr>
          <w:b/>
          <w:color w:val="7030A0"/>
          <w:sz w:val="32"/>
        </w:rPr>
      </w:pPr>
      <w:r w:rsidRPr="00F851CD">
        <w:t xml:space="preserve"> </w:t>
      </w:r>
    </w:p>
    <w:p w:rsidR="00602FD4" w:rsidRPr="00602FD4" w:rsidRDefault="00602FD4" w:rsidP="00602FD4">
      <w:pPr>
        <w:jc w:val="both"/>
        <w:rPr>
          <w:b/>
          <w:color w:val="7030A0"/>
          <w:sz w:val="32"/>
        </w:rPr>
      </w:pPr>
    </w:p>
    <w:p w:rsidR="00602FD4" w:rsidRPr="00602FD4" w:rsidRDefault="00602FD4" w:rsidP="00602FD4">
      <w:pPr>
        <w:jc w:val="center"/>
        <w:rPr>
          <w:sz w:val="32"/>
        </w:rPr>
      </w:pPr>
    </w:p>
    <w:sectPr w:rsidR="00602FD4" w:rsidRPr="00602FD4" w:rsidSect="00EF5AA7">
      <w:pgSz w:w="12240" w:h="15840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223" w:rsidRDefault="00776223" w:rsidP="00EF5AA7">
      <w:pPr>
        <w:spacing w:after="0" w:line="240" w:lineRule="auto"/>
      </w:pPr>
      <w:r>
        <w:separator/>
      </w:r>
    </w:p>
  </w:endnote>
  <w:endnote w:type="continuationSeparator" w:id="1">
    <w:p w:rsidR="00776223" w:rsidRDefault="00776223" w:rsidP="00EF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223" w:rsidRDefault="00776223" w:rsidP="00EF5AA7">
      <w:pPr>
        <w:spacing w:after="0" w:line="240" w:lineRule="auto"/>
      </w:pPr>
      <w:r>
        <w:separator/>
      </w:r>
    </w:p>
  </w:footnote>
  <w:footnote w:type="continuationSeparator" w:id="1">
    <w:p w:rsidR="00776223" w:rsidRDefault="00776223" w:rsidP="00EF5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827F4"/>
    <w:rsid w:val="00014823"/>
    <w:rsid w:val="000D7B6C"/>
    <w:rsid w:val="001800D0"/>
    <w:rsid w:val="001908DF"/>
    <w:rsid w:val="00295699"/>
    <w:rsid w:val="00515B5F"/>
    <w:rsid w:val="00602FD4"/>
    <w:rsid w:val="006F4E00"/>
    <w:rsid w:val="00776223"/>
    <w:rsid w:val="007F676D"/>
    <w:rsid w:val="009827F4"/>
    <w:rsid w:val="00AA18E3"/>
    <w:rsid w:val="00B0714D"/>
    <w:rsid w:val="00C51E7B"/>
    <w:rsid w:val="00C7102C"/>
    <w:rsid w:val="00E30DC1"/>
    <w:rsid w:val="00E720F4"/>
    <w:rsid w:val="00EF5AA7"/>
    <w:rsid w:val="00F85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5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AA7"/>
  </w:style>
  <w:style w:type="paragraph" w:styleId="Piedepgina">
    <w:name w:val="footer"/>
    <w:basedOn w:val="Normal"/>
    <w:link w:val="PiedepginaCar"/>
    <w:uiPriority w:val="99"/>
    <w:unhideWhenUsed/>
    <w:rsid w:val="00EF5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AA7"/>
  </w:style>
  <w:style w:type="paragraph" w:styleId="Textodeglobo">
    <w:name w:val="Balloon Text"/>
    <w:basedOn w:val="Normal"/>
    <w:link w:val="TextodegloboCar"/>
    <w:uiPriority w:val="99"/>
    <w:semiHidden/>
    <w:unhideWhenUsed/>
    <w:rsid w:val="00F8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5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AA7"/>
  </w:style>
  <w:style w:type="paragraph" w:styleId="Piedepgina">
    <w:name w:val="footer"/>
    <w:basedOn w:val="Normal"/>
    <w:link w:val="PiedepginaCar"/>
    <w:uiPriority w:val="99"/>
    <w:unhideWhenUsed/>
    <w:rsid w:val="00EF5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MEDUCA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klñ</cp:lastModifiedBy>
  <cp:revision>2</cp:revision>
  <cp:lastPrinted>2012-10-07T20:07:00Z</cp:lastPrinted>
  <dcterms:created xsi:type="dcterms:W3CDTF">2013-11-16T18:58:00Z</dcterms:created>
  <dcterms:modified xsi:type="dcterms:W3CDTF">2013-11-16T18:58:00Z</dcterms:modified>
</cp:coreProperties>
</file>